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16" w:rsidRPr="009124F6" w:rsidRDefault="003F6716" w:rsidP="008C0213">
      <w:pPr>
        <w:jc w:val="center"/>
        <w:rPr>
          <w:b/>
          <w:lang w:val="it-IT"/>
        </w:rPr>
      </w:pPr>
      <w:bookmarkStart w:id="0" w:name="_GoBack"/>
      <w:bookmarkEnd w:id="0"/>
      <w:r w:rsidRPr="009124F6">
        <w:rPr>
          <w:b/>
          <w:lang w:val="it-IT"/>
        </w:rPr>
        <w:t>LE FASI DEL PERCORSO</w:t>
      </w:r>
      <w:r w:rsidR="00600EDC" w:rsidRPr="009124F6">
        <w:rPr>
          <w:b/>
          <w:lang w:val="it-IT"/>
        </w:rPr>
        <w:t xml:space="preserve"> FORMATIVO DELL’ALTERNANZA</w:t>
      </w:r>
    </w:p>
    <w:p w:rsidR="005721F4" w:rsidRPr="009124F6" w:rsidRDefault="005721F4" w:rsidP="005721F4">
      <w:pPr>
        <w:spacing w:after="0" w:line="240" w:lineRule="auto"/>
        <w:rPr>
          <w:u w:val="single"/>
          <w:lang w:val="it-IT"/>
        </w:rPr>
      </w:pPr>
      <w:r w:rsidRPr="009124F6">
        <w:rPr>
          <w:u w:val="single"/>
          <w:lang w:val="it-IT"/>
        </w:rPr>
        <w:t>I Fase – LA FORMAZIONE </w:t>
      </w:r>
    </w:p>
    <w:p w:rsidR="005721F4" w:rsidRPr="009124F6" w:rsidRDefault="005721F4" w:rsidP="005721F4">
      <w:pPr>
        <w:spacing w:after="0" w:line="240" w:lineRule="auto"/>
        <w:rPr>
          <w:u w:val="single"/>
          <w:lang w:val="it-IT"/>
        </w:rPr>
      </w:pPr>
      <w:r w:rsidRPr="009124F6">
        <w:rPr>
          <w:lang w:val="it-IT"/>
        </w:rPr>
        <w:t>I</w:t>
      </w:r>
      <w:r w:rsidRPr="009124F6">
        <w:rPr>
          <w:u w:val="single"/>
          <w:lang w:val="it-IT"/>
        </w:rPr>
        <w:t>I Fase - PROGETTAZIONE DEL “PERCORSO” </w:t>
      </w:r>
    </w:p>
    <w:p w:rsidR="005721F4" w:rsidRPr="009124F6" w:rsidRDefault="005721F4" w:rsidP="005721F4">
      <w:pPr>
        <w:spacing w:after="0" w:line="240" w:lineRule="auto"/>
        <w:rPr>
          <w:u w:val="single"/>
          <w:lang w:val="it-IT"/>
        </w:rPr>
      </w:pPr>
      <w:r w:rsidRPr="009124F6">
        <w:rPr>
          <w:lang w:val="it-IT"/>
        </w:rPr>
        <w:t>I</w:t>
      </w:r>
      <w:r w:rsidRPr="009124F6">
        <w:rPr>
          <w:u w:val="single"/>
          <w:lang w:val="it-IT"/>
        </w:rPr>
        <w:t>II  Fase  –  COMUNICAZIONE/INFORMAZIONE  -  (Alunni,  famiglie,  aziende, personale  dellascuola)</w:t>
      </w:r>
    </w:p>
    <w:p w:rsidR="005721F4" w:rsidRPr="009124F6" w:rsidRDefault="005721F4" w:rsidP="005721F4">
      <w:pPr>
        <w:spacing w:after="0" w:line="240" w:lineRule="auto"/>
        <w:rPr>
          <w:u w:val="single"/>
          <w:lang w:val="it-IT"/>
        </w:rPr>
      </w:pPr>
      <w:r w:rsidRPr="009124F6">
        <w:rPr>
          <w:u w:val="single"/>
          <w:lang w:val="it-IT"/>
        </w:rPr>
        <w:t>IV Fase -  PERCORSI SPECIFICI SCUOLA/AZIENDA - COPROGETTAZIONE DI PERCORSI PERSONALIZZATI</w:t>
      </w:r>
    </w:p>
    <w:p w:rsidR="005721F4" w:rsidRPr="009124F6" w:rsidRDefault="005721F4" w:rsidP="005721F4">
      <w:pPr>
        <w:spacing w:after="0" w:line="240" w:lineRule="auto"/>
        <w:rPr>
          <w:u w:val="single"/>
          <w:lang w:val="it-IT"/>
        </w:rPr>
      </w:pPr>
      <w:r w:rsidRPr="009124F6">
        <w:rPr>
          <w:u w:val="single"/>
          <w:lang w:val="it-IT"/>
        </w:rPr>
        <w:t>V Fase  - ATTUAZIONE DEL PERCORSO</w:t>
      </w:r>
    </w:p>
    <w:p w:rsidR="005721F4" w:rsidRPr="009124F6" w:rsidRDefault="005721F4" w:rsidP="005721F4">
      <w:pPr>
        <w:spacing w:after="0" w:line="240" w:lineRule="auto"/>
        <w:rPr>
          <w:u w:val="single"/>
          <w:lang w:val="it-IT"/>
        </w:rPr>
      </w:pPr>
      <w:r w:rsidRPr="009124F6">
        <w:rPr>
          <w:u w:val="single"/>
          <w:lang w:val="it-IT"/>
        </w:rPr>
        <w:t>VI Fase  - VALUTAZIONE FINALE DEGLI STUDENTI</w:t>
      </w:r>
    </w:p>
    <w:p w:rsidR="005721F4" w:rsidRPr="009124F6" w:rsidRDefault="005721F4" w:rsidP="005721F4">
      <w:pPr>
        <w:spacing w:after="0" w:line="240" w:lineRule="auto"/>
        <w:rPr>
          <w:u w:val="single"/>
          <w:lang w:val="it-IT"/>
        </w:rPr>
      </w:pPr>
      <w:r w:rsidRPr="009124F6">
        <w:rPr>
          <w:u w:val="single"/>
          <w:lang w:val="it-IT"/>
        </w:rPr>
        <w:t>VII FASE - MONITORAGGIO E VALUTAZIONE  DEL PROGETTO NELLA SUA GLOBALITÀ</w:t>
      </w:r>
    </w:p>
    <w:p w:rsidR="005721F4" w:rsidRPr="009124F6" w:rsidRDefault="005721F4" w:rsidP="005721F4">
      <w:pPr>
        <w:rPr>
          <w:b/>
          <w:lang w:val="it-IT"/>
        </w:rPr>
      </w:pPr>
    </w:p>
    <w:p w:rsidR="003F6716" w:rsidRPr="009124F6" w:rsidRDefault="003F6716" w:rsidP="005721F4">
      <w:pPr>
        <w:jc w:val="center"/>
        <w:rPr>
          <w:u w:val="single"/>
          <w:lang w:val="it-IT"/>
        </w:rPr>
      </w:pPr>
      <w:r w:rsidRPr="009124F6">
        <w:rPr>
          <w:u w:val="single"/>
          <w:lang w:val="it-IT"/>
        </w:rPr>
        <w:t>I Fase – LA FORMAZIONE </w:t>
      </w:r>
    </w:p>
    <w:p w:rsidR="005721F4" w:rsidRPr="009124F6" w:rsidRDefault="003F6716" w:rsidP="005721F4">
      <w:pPr>
        <w:spacing w:after="0" w:line="240" w:lineRule="auto"/>
        <w:jc w:val="both"/>
        <w:rPr>
          <w:lang w:val="it-IT"/>
        </w:rPr>
      </w:pPr>
      <w:r w:rsidRPr="009124F6">
        <w:rPr>
          <w:lang w:val="it-IT"/>
        </w:rPr>
        <w:t>Per le scuole che hanno già maturato almeno un’esperienza nel senso dell’alternanza/IFS è </w:t>
      </w:r>
      <w:r w:rsidR="00600EDC" w:rsidRPr="009124F6">
        <w:rPr>
          <w:lang w:val="it-IT"/>
        </w:rPr>
        <w:t>o</w:t>
      </w:r>
      <w:r w:rsidRPr="009124F6">
        <w:rPr>
          <w:lang w:val="it-IT"/>
        </w:rPr>
        <w:t>p</w:t>
      </w:r>
      <w:r w:rsidR="00600EDC" w:rsidRPr="009124F6">
        <w:rPr>
          <w:lang w:val="it-IT"/>
        </w:rPr>
        <w:t>prtuno</w:t>
      </w:r>
      <w:r w:rsidR="00510D91" w:rsidRPr="009124F6">
        <w:rPr>
          <w:lang w:val="it-IT"/>
        </w:rPr>
        <w:t>o</w:t>
      </w:r>
      <w:r w:rsidRPr="009124F6">
        <w:rPr>
          <w:lang w:val="it-IT"/>
        </w:rPr>
        <w:t> promuove</w:t>
      </w:r>
      <w:r w:rsidR="00600EDC" w:rsidRPr="009124F6">
        <w:rPr>
          <w:lang w:val="it-IT"/>
        </w:rPr>
        <w:t xml:space="preserve">re </w:t>
      </w:r>
      <w:r w:rsidRPr="009124F6">
        <w:rPr>
          <w:lang w:val="it-IT"/>
        </w:rPr>
        <w:t>un allargamento dell’esperienza a più classi/gruppi di studenti e di conseguena coinvolgere in formazione più </w:t>
      </w:r>
      <w:r w:rsidR="005721F4" w:rsidRPr="009124F6">
        <w:rPr>
          <w:lang w:val="it-IT"/>
        </w:rPr>
        <w:t>docen</w:t>
      </w:r>
      <w:r w:rsidRPr="009124F6">
        <w:rPr>
          <w:lang w:val="it-IT"/>
        </w:rPr>
        <w:t>ti </w:t>
      </w:r>
    </w:p>
    <w:p w:rsidR="003F6716" w:rsidRPr="009124F6" w:rsidRDefault="003F6716" w:rsidP="005721F4">
      <w:pPr>
        <w:spacing w:after="0" w:line="240" w:lineRule="auto"/>
        <w:jc w:val="both"/>
        <w:rPr>
          <w:lang w:val="it-IT"/>
        </w:rPr>
      </w:pPr>
      <w:r w:rsidRPr="009124F6">
        <w:rPr>
          <w:lang w:val="it-IT"/>
        </w:rPr>
        <w:t>della scuola.</w:t>
      </w:r>
    </w:p>
    <w:p w:rsidR="005721F4" w:rsidRPr="009124F6" w:rsidRDefault="005721F4" w:rsidP="00600EDC">
      <w:pPr>
        <w:spacing w:after="0" w:line="240" w:lineRule="auto"/>
        <w:rPr>
          <w:lang w:val="it-IT"/>
        </w:rPr>
      </w:pPr>
    </w:p>
    <w:p w:rsidR="003F6716" w:rsidRPr="009124F6" w:rsidRDefault="003F6716" w:rsidP="005721F4">
      <w:pPr>
        <w:spacing w:after="0" w:line="240" w:lineRule="auto"/>
        <w:jc w:val="center"/>
        <w:rPr>
          <w:u w:val="single"/>
          <w:lang w:val="it-IT"/>
        </w:rPr>
      </w:pPr>
      <w:r w:rsidRPr="009124F6">
        <w:rPr>
          <w:lang w:val="it-IT"/>
        </w:rPr>
        <w:t>I</w:t>
      </w:r>
      <w:r w:rsidRPr="009124F6">
        <w:rPr>
          <w:u w:val="single"/>
          <w:lang w:val="it-IT"/>
        </w:rPr>
        <w:t>I Fase - PROGETTAZIONE DEL “PERCORSO” </w:t>
      </w:r>
    </w:p>
    <w:p w:rsidR="005721F4" w:rsidRPr="009124F6" w:rsidRDefault="005721F4" w:rsidP="005721F4">
      <w:pPr>
        <w:spacing w:after="0" w:line="240" w:lineRule="auto"/>
        <w:jc w:val="center"/>
        <w:rPr>
          <w:lang w:val="it-IT"/>
        </w:rPr>
      </w:pPr>
    </w:p>
    <w:p w:rsidR="003F6716" w:rsidRPr="009124F6" w:rsidRDefault="003F6716" w:rsidP="00600EDC">
      <w:pPr>
        <w:spacing w:after="0" w:line="240" w:lineRule="auto"/>
        <w:rPr>
          <w:lang w:val="it-IT"/>
        </w:rPr>
      </w:pPr>
      <w:r w:rsidRPr="009124F6">
        <w:rPr>
          <w:lang w:val="it-IT"/>
        </w:rPr>
        <w:t>La progettazione del percorso di alternanza deve prevedere le seguenti fasi:</w:t>
      </w:r>
    </w:p>
    <w:p w:rsidR="00600EDC" w:rsidRPr="009124F6" w:rsidRDefault="00600EDC" w:rsidP="00600EDC">
      <w:pPr>
        <w:spacing w:after="0" w:line="240" w:lineRule="auto"/>
        <w:rPr>
          <w:lang w:val="it-IT"/>
        </w:rPr>
      </w:pPr>
    </w:p>
    <w:p w:rsidR="003F6716" w:rsidRPr="009124F6" w:rsidRDefault="003F6716" w:rsidP="00600EDC">
      <w:pPr>
        <w:spacing w:after="0" w:line="240" w:lineRule="auto"/>
        <w:rPr>
          <w:lang w:val="it-IT"/>
        </w:rPr>
      </w:pPr>
      <w:r w:rsidRPr="009124F6">
        <w:rPr>
          <w:lang w:val="it-IT"/>
        </w:rPr>
        <w:t>1.   Analisi dei bisogni formativi</w:t>
      </w:r>
    </w:p>
    <w:p w:rsidR="003F6716" w:rsidRPr="009124F6" w:rsidRDefault="003F6716" w:rsidP="00600EDC">
      <w:pPr>
        <w:spacing w:after="0" w:line="240" w:lineRule="auto"/>
        <w:rPr>
          <w:lang w:val="it-IT"/>
        </w:rPr>
      </w:pPr>
      <w:r w:rsidRPr="009124F6">
        <w:rPr>
          <w:lang w:val="it-IT"/>
        </w:rPr>
        <w:t>2.   Analisi delle risorse territoriali (aziende)</w:t>
      </w:r>
    </w:p>
    <w:p w:rsidR="003F6716" w:rsidRPr="009124F6" w:rsidRDefault="003F6716" w:rsidP="00600EDC">
      <w:pPr>
        <w:spacing w:after="0" w:line="240" w:lineRule="auto"/>
        <w:rPr>
          <w:lang w:val="it-IT"/>
        </w:rPr>
      </w:pPr>
      <w:r w:rsidRPr="009124F6">
        <w:rPr>
          <w:lang w:val="it-IT"/>
        </w:rPr>
        <w:t>3.   Analisi delle risorse</w:t>
      </w:r>
    </w:p>
    <w:p w:rsidR="003F6716" w:rsidRPr="009124F6" w:rsidRDefault="003F6716" w:rsidP="00600EDC">
      <w:pPr>
        <w:spacing w:after="0" w:line="240" w:lineRule="auto"/>
        <w:rPr>
          <w:lang w:val="it-IT"/>
        </w:rPr>
      </w:pPr>
      <w:r w:rsidRPr="009124F6">
        <w:rPr>
          <w:lang w:val="it-IT"/>
        </w:rPr>
        <w:t>4.   Individuazione degli obiettivi</w:t>
      </w:r>
    </w:p>
    <w:p w:rsidR="003F6716" w:rsidRPr="009124F6" w:rsidRDefault="003F6716" w:rsidP="00600EDC">
      <w:pPr>
        <w:spacing w:after="0" w:line="240" w:lineRule="auto"/>
        <w:rPr>
          <w:lang w:val="it-IT"/>
        </w:rPr>
      </w:pPr>
      <w:r w:rsidRPr="009124F6">
        <w:rPr>
          <w:lang w:val="it-IT"/>
        </w:rPr>
        <w:t>5.   Tempistica</w:t>
      </w:r>
    </w:p>
    <w:p w:rsidR="003F6716" w:rsidRPr="009124F6" w:rsidRDefault="003F6716" w:rsidP="00600EDC">
      <w:pPr>
        <w:spacing w:after="0" w:line="240" w:lineRule="auto"/>
        <w:rPr>
          <w:lang w:val="it-IT"/>
        </w:rPr>
      </w:pPr>
      <w:r w:rsidRPr="009124F6">
        <w:rPr>
          <w:lang w:val="it-IT"/>
        </w:rPr>
        <w:t>6.   Modalità organizzative</w:t>
      </w:r>
    </w:p>
    <w:p w:rsidR="003F6716" w:rsidRPr="009124F6" w:rsidRDefault="003F6716" w:rsidP="00600EDC">
      <w:pPr>
        <w:spacing w:after="0" w:line="240" w:lineRule="auto"/>
        <w:rPr>
          <w:lang w:val="it-IT"/>
        </w:rPr>
      </w:pPr>
      <w:r w:rsidRPr="009124F6">
        <w:rPr>
          <w:lang w:val="it-IT"/>
        </w:rPr>
        <w:t>7.   Valutazione</w:t>
      </w:r>
    </w:p>
    <w:p w:rsidR="00600EDC" w:rsidRPr="009124F6" w:rsidRDefault="003F6716" w:rsidP="00600EDC">
      <w:pPr>
        <w:rPr>
          <w:lang w:val="it-IT"/>
        </w:rPr>
      </w:pPr>
      <w:r w:rsidRPr="009124F6">
        <w:rPr>
          <w:lang w:val="it-IT"/>
        </w:rPr>
        <w:t>8.   Monitoraggio</w:t>
      </w:r>
      <w:bookmarkStart w:id="1" w:name="16"/>
      <w:bookmarkEnd w:id="1"/>
    </w:p>
    <w:p w:rsidR="003F6716" w:rsidRPr="009124F6" w:rsidRDefault="003F6716" w:rsidP="00600EDC">
      <w:pPr>
        <w:jc w:val="center"/>
        <w:rPr>
          <w:lang w:val="it-IT"/>
        </w:rPr>
      </w:pPr>
      <w:r w:rsidRPr="009124F6">
        <w:rPr>
          <w:lang w:val="it-IT"/>
        </w:rPr>
        <w:t>I</w:t>
      </w:r>
      <w:r w:rsidRPr="009124F6">
        <w:rPr>
          <w:u w:val="single"/>
          <w:lang w:val="it-IT"/>
        </w:rPr>
        <w:t>II  Fase  –  COMUNICAZIONE/INFORMAZIONE  -  (Alunni,  famiglie,  aziende, personale  dellascuola)</w:t>
      </w:r>
    </w:p>
    <w:p w:rsidR="003F6716" w:rsidRPr="009124F6" w:rsidRDefault="003F6716" w:rsidP="00600EDC">
      <w:pPr>
        <w:rPr>
          <w:lang w:val="it-IT"/>
        </w:rPr>
      </w:pPr>
      <w:r w:rsidRPr="009124F6">
        <w:rPr>
          <w:lang w:val="it-IT"/>
        </w:rPr>
        <w:t>Questa fase di comunicazione e di illustrazione del percorso</w:t>
      </w:r>
      <w:r w:rsidR="005721F4" w:rsidRPr="009124F6">
        <w:rPr>
          <w:lang w:val="it-IT"/>
        </w:rPr>
        <w:t xml:space="preserve"> è particolarmente importante </w:t>
      </w:r>
      <w:r w:rsidRPr="009124F6">
        <w:rPr>
          <w:lang w:val="it-IT"/>
        </w:rPr>
        <w:t>ai fini della partecipazione e condivisione dell’attività formativa. </w:t>
      </w:r>
      <w:r w:rsidR="00600EDC" w:rsidRPr="009124F6">
        <w:rPr>
          <w:lang w:val="it-IT"/>
        </w:rPr>
        <w:t xml:space="preserve"> </w:t>
      </w:r>
      <w:r w:rsidRPr="009124F6">
        <w:rPr>
          <w:lang w:val="it-IT"/>
        </w:rPr>
        <w:t>Infatti occorre che le varie componenti delle istituzioni scolastiche coinvolte in </w:t>
      </w:r>
      <w:r w:rsidR="00600EDC" w:rsidRPr="009124F6">
        <w:rPr>
          <w:lang w:val="it-IT"/>
        </w:rPr>
        <w:t>que</w:t>
      </w:r>
      <w:r w:rsidRPr="009124F6">
        <w:rPr>
          <w:lang w:val="it-IT"/>
        </w:rPr>
        <w:t>ste iniziative formative abbiano </w:t>
      </w:r>
      <w:r w:rsidR="00A00D83" w:rsidRPr="009124F6">
        <w:rPr>
          <w:lang w:val="it-IT"/>
        </w:rPr>
        <w:t xml:space="preserve"> </w:t>
      </w:r>
      <w:r w:rsidRPr="009124F6">
        <w:rPr>
          <w:lang w:val="it-IT"/>
        </w:rPr>
        <w:t>la piena consapevolezza del significato di tali metodologie e degli</w:t>
      </w:r>
      <w:r w:rsidR="005721F4" w:rsidRPr="009124F6">
        <w:rPr>
          <w:lang w:val="it-IT"/>
        </w:rPr>
        <w:t xml:space="preserve"> </w:t>
      </w:r>
      <w:r w:rsidRPr="009124F6">
        <w:rPr>
          <w:lang w:val="it-IT"/>
        </w:rPr>
        <w:t>obiettivi formativi che si intendono perseguire </w:t>
      </w:r>
      <w:r w:rsidR="00A00D83" w:rsidRPr="009124F6">
        <w:rPr>
          <w:lang w:val="it-IT"/>
        </w:rPr>
        <w:t xml:space="preserve"> </w:t>
      </w:r>
      <w:r w:rsidRPr="009124F6">
        <w:rPr>
          <w:lang w:val="it-IT"/>
        </w:rPr>
        <w:t>nella piena valorizzazione e personalizzazione degli</w:t>
      </w:r>
      <w:r w:rsidR="005721F4" w:rsidRPr="009124F6">
        <w:rPr>
          <w:lang w:val="it-IT"/>
        </w:rPr>
        <w:t xml:space="preserve"> </w:t>
      </w:r>
      <w:r w:rsidRPr="009124F6">
        <w:rPr>
          <w:lang w:val="it-IT"/>
        </w:rPr>
        <w:t>apprendimenti  degli  allievi.  Inoltre  le  famiglie  possono  </w:t>
      </w:r>
      <w:r w:rsidR="00A00D83" w:rsidRPr="009124F6">
        <w:rPr>
          <w:lang w:val="it-IT"/>
        </w:rPr>
        <w:t xml:space="preserve"> </w:t>
      </w:r>
      <w:r w:rsidRPr="009124F6">
        <w:rPr>
          <w:lang w:val="it-IT"/>
        </w:rPr>
        <w:t>concorrere  all’individuazione  di  </w:t>
      </w:r>
      <w:r w:rsidR="00600EDC" w:rsidRPr="009124F6">
        <w:rPr>
          <w:lang w:val="it-IT"/>
        </w:rPr>
        <w:t>en</w:t>
      </w:r>
      <w:r w:rsidRPr="009124F6">
        <w:rPr>
          <w:lang w:val="it-IT"/>
        </w:rPr>
        <w:t>ti/aziende disponibili ad accogliere gli studenti nelle attività di alternanza.</w:t>
      </w:r>
    </w:p>
    <w:p w:rsidR="003F6716" w:rsidRPr="009124F6" w:rsidRDefault="003F6716" w:rsidP="00A00D83">
      <w:pPr>
        <w:jc w:val="center"/>
        <w:rPr>
          <w:u w:val="single"/>
          <w:lang w:val="it-IT"/>
        </w:rPr>
      </w:pPr>
      <w:r w:rsidRPr="009124F6">
        <w:rPr>
          <w:u w:val="single"/>
          <w:lang w:val="it-IT"/>
        </w:rPr>
        <w:t>IV Fase -  PERCORSI SPECIFICI SCUOLA/AZIENDA - COPROGETTAZIONE DI PERCORSI</w:t>
      </w:r>
      <w:r w:rsidR="005721F4" w:rsidRPr="009124F6">
        <w:rPr>
          <w:u w:val="single"/>
          <w:lang w:val="it-IT"/>
        </w:rPr>
        <w:t xml:space="preserve"> </w:t>
      </w:r>
      <w:r w:rsidRPr="009124F6">
        <w:rPr>
          <w:u w:val="single"/>
          <w:lang w:val="it-IT"/>
        </w:rPr>
        <w:t>PERSONALIZZATI</w:t>
      </w:r>
    </w:p>
    <w:p w:rsidR="00A00D83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Questa è la fase che esprime più compiutamente il carattere innovativo dell’alternanza rispetto</w:t>
      </w:r>
      <w:r w:rsidR="00A00D83" w:rsidRPr="009124F6">
        <w:rPr>
          <w:lang w:val="it-IT"/>
        </w:rPr>
        <w:t xml:space="preserve"> </w:t>
      </w:r>
      <w:r w:rsidRPr="009124F6">
        <w:rPr>
          <w:lang w:val="it-IT"/>
        </w:rPr>
        <w:t>alle esperienze già maturate dalle scuole, prevalentemente tecniche </w:t>
      </w:r>
      <w:r w:rsidR="00A00D83" w:rsidRPr="009124F6">
        <w:rPr>
          <w:lang w:val="it-IT"/>
        </w:rPr>
        <w:t>e professionali, nell’ambito degli stage </w:t>
      </w:r>
    </w:p>
    <w:p w:rsidR="00A00D83" w:rsidRPr="009124F6" w:rsidRDefault="00A00D83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profess</w:t>
      </w:r>
      <w:r w:rsidR="003F6716" w:rsidRPr="009124F6">
        <w:rPr>
          <w:lang w:val="it-IT"/>
        </w:rPr>
        <w:t>onalizzanti. Infatti, così come previsto nel decreto le</w:t>
      </w:r>
      <w:r w:rsidRPr="009124F6">
        <w:rPr>
          <w:lang w:val="it-IT"/>
        </w:rPr>
        <w:t>gislativo n. 77/2005, il percor</w:t>
      </w:r>
      <w:r w:rsidR="003F6716" w:rsidRPr="009124F6">
        <w:rPr>
          <w:lang w:val="it-IT"/>
        </w:rPr>
        <w:t>so formativo </w:t>
      </w:r>
    </w:p>
    <w:p w:rsidR="00A00D83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va coprogettato tra la scuola e l’azienda/ente ospitante, come pure i criteri di verifica evalutazione delle </w:t>
      </w:r>
    </w:p>
    <w:p w:rsidR="00A00D83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competenze acquisite. É questo un riconoscimento di pari dignità del processo di</w:t>
      </w:r>
      <w:r w:rsidR="005721F4" w:rsidRPr="009124F6">
        <w:rPr>
          <w:lang w:val="it-IT"/>
        </w:rPr>
        <w:t xml:space="preserve"> </w:t>
      </w:r>
      <w:r w:rsidRPr="009124F6">
        <w:rPr>
          <w:lang w:val="it-IT"/>
        </w:rPr>
        <w:t>insegnamento/apprendimento </w:t>
      </w:r>
    </w:p>
    <w:p w:rsidR="003F6716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sviluppato in ambito scolastico ed extra scolastico.</w:t>
      </w:r>
    </w:p>
    <w:p w:rsidR="003F6716" w:rsidRPr="00600EDC" w:rsidRDefault="003F6716" w:rsidP="00A00D83">
      <w:pPr>
        <w:spacing w:after="0" w:line="240" w:lineRule="auto"/>
      </w:pPr>
      <w:r w:rsidRPr="00600EDC">
        <w:t>In </w:t>
      </w:r>
      <w:proofErr w:type="spellStart"/>
      <w:r w:rsidRPr="00600EDC">
        <w:t>particolare</w:t>
      </w:r>
      <w:proofErr w:type="spellEnd"/>
      <w:r w:rsidRPr="00600EDC">
        <w:t>:</w:t>
      </w:r>
    </w:p>
    <w:p w:rsidR="003F6716" w:rsidRPr="009124F6" w:rsidRDefault="003F6716" w:rsidP="00A00D83">
      <w:pPr>
        <w:pStyle w:val="Paragrafoelenco"/>
        <w:numPr>
          <w:ilvl w:val="0"/>
          <w:numId w:val="16"/>
        </w:numPr>
        <w:spacing w:after="0" w:line="240" w:lineRule="auto"/>
        <w:rPr>
          <w:lang w:val="it-IT"/>
        </w:rPr>
      </w:pPr>
      <w:r w:rsidRPr="009124F6">
        <w:rPr>
          <w:lang w:val="it-IT"/>
        </w:rPr>
        <w:t>il consiglio di classe pianifica il percorso personalizzato coerente con le caratteristiche degli</w:t>
      </w:r>
    </w:p>
    <w:p w:rsidR="003F6716" w:rsidRPr="009124F6" w:rsidRDefault="003F6716" w:rsidP="00A00D83">
      <w:pPr>
        <w:spacing w:after="0" w:line="240" w:lineRule="auto"/>
        <w:ind w:left="360" w:firstLine="348"/>
        <w:rPr>
          <w:lang w:val="it-IT"/>
        </w:rPr>
      </w:pPr>
      <w:r w:rsidRPr="009124F6">
        <w:rPr>
          <w:lang w:val="it-IT"/>
        </w:rPr>
        <w:t>allievi, finalizzato al successo formativo delle competenze trasversali e tecnico professionali.</w:t>
      </w:r>
    </w:p>
    <w:p w:rsidR="003F6716" w:rsidRPr="009124F6" w:rsidRDefault="003F6716" w:rsidP="00A00D83">
      <w:pPr>
        <w:pStyle w:val="Paragrafoelenco"/>
        <w:numPr>
          <w:ilvl w:val="0"/>
          <w:numId w:val="16"/>
        </w:numPr>
        <w:spacing w:after="0" w:line="240" w:lineRule="auto"/>
        <w:rPr>
          <w:lang w:val="it-IT"/>
        </w:rPr>
      </w:pPr>
      <w:r w:rsidRPr="009124F6">
        <w:rPr>
          <w:lang w:val="it-IT"/>
        </w:rPr>
        <w:t>la progettazione del consiglio di classe/tutor scolastico viene realizzata con la collaborazione del tutor aziendale per individuare gli obiettivi formativi/orientativi da perseguire la definizione del percorso formativo è condivisa con il tutor aziendale.</w:t>
      </w:r>
    </w:p>
    <w:p w:rsidR="003F6716" w:rsidRPr="009124F6" w:rsidRDefault="003F6716" w:rsidP="00A00D83">
      <w:pPr>
        <w:spacing w:after="0" w:line="240" w:lineRule="auto"/>
        <w:rPr>
          <w:lang w:val="it-IT"/>
        </w:rPr>
      </w:pPr>
    </w:p>
    <w:p w:rsidR="003F6716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L’approvazione dei Regolamenti e delle Linee guida nazionali porta ad un’importante novità</w:t>
      </w:r>
    </w:p>
    <w:p w:rsidR="00A00D83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lastRenderedPageBreak/>
        <w:t>anche in tema di ASL, il cui progetto deve far riferimento alle co</w:t>
      </w:r>
      <w:r w:rsidR="00A00D83" w:rsidRPr="009124F6">
        <w:rPr>
          <w:lang w:val="it-IT"/>
        </w:rPr>
        <w:t>mpetenze dell’ordinamento in vi</w:t>
      </w:r>
      <w:r w:rsidRPr="009124F6">
        <w:rPr>
          <w:lang w:val="it-IT"/>
        </w:rPr>
        <w:t>gore,  </w:t>
      </w:r>
    </w:p>
    <w:p w:rsidR="00A00D83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effettivamente mobilitate dagli studenti, prevedendo non solo quelle tecnico-professionali, ma</w:t>
      </w:r>
      <w:r w:rsidR="00A00D83" w:rsidRPr="009124F6">
        <w:rPr>
          <w:lang w:val="it-IT"/>
        </w:rPr>
        <w:t xml:space="preserve"> </w:t>
      </w:r>
      <w:r w:rsidRPr="009124F6">
        <w:rPr>
          <w:lang w:val="it-IT"/>
        </w:rPr>
        <w:t>anche quelle degli assi culturali e di cittadinanza, e indicando nel co</w:t>
      </w:r>
      <w:r w:rsidR="00A00D83" w:rsidRPr="009124F6">
        <w:rPr>
          <w:lang w:val="it-IT"/>
        </w:rPr>
        <w:t>ntempo le conoscenze e le abili</w:t>
      </w:r>
      <w:r w:rsidRPr="009124F6">
        <w:rPr>
          <w:lang w:val="it-IT"/>
        </w:rPr>
        <w:t>tà necessarie </w:t>
      </w:r>
    </w:p>
    <w:p w:rsidR="005721F4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all’espletamento dei compiti assegnati. </w:t>
      </w:r>
    </w:p>
    <w:p w:rsidR="005721F4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È bene condividere con l’azienda l’approccioper competenze, ponendo </w:t>
      </w:r>
      <w:r w:rsidR="00A00D83" w:rsidRPr="009124F6">
        <w:rPr>
          <w:lang w:val="it-IT"/>
        </w:rPr>
        <w:t>l’acc</w:t>
      </w:r>
      <w:r w:rsidRPr="009124F6">
        <w:rPr>
          <w:lang w:val="it-IT"/>
        </w:rPr>
        <w:t>ento su prodotti, processi e linguaggio, in </w:t>
      </w:r>
    </w:p>
    <w:p w:rsidR="005721F4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modo che emergano nel</w:t>
      </w:r>
      <w:r w:rsidR="005721F4" w:rsidRPr="009124F6">
        <w:rPr>
          <w:lang w:val="it-IT"/>
        </w:rPr>
        <w:t xml:space="preserve"> </w:t>
      </w:r>
      <w:r w:rsidRPr="009124F6">
        <w:rPr>
          <w:lang w:val="it-IT"/>
        </w:rPr>
        <w:t>corso dell’esperienza le evidenze sulla </w:t>
      </w:r>
      <w:r w:rsidR="00A00D83" w:rsidRPr="009124F6">
        <w:rPr>
          <w:lang w:val="it-IT"/>
        </w:rPr>
        <w:t>base delle quali poter</w:t>
      </w:r>
      <w:r w:rsidRPr="009124F6">
        <w:rPr>
          <w:lang w:val="it-IT"/>
        </w:rPr>
        <w:t>procedere nella valutazione </w:t>
      </w:r>
    </w:p>
    <w:p w:rsidR="003F6716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di padronanza da</w:t>
      </w:r>
      <w:r w:rsidR="00A00D83" w:rsidRPr="009124F6">
        <w:rPr>
          <w:lang w:val="it-IT"/>
        </w:rPr>
        <w:t> parte di ogni singolo allievo.</w:t>
      </w:r>
      <w:r w:rsidR="005721F4" w:rsidRPr="009124F6">
        <w:rPr>
          <w:lang w:val="it-IT"/>
        </w:rPr>
        <w:t xml:space="preserve"> </w:t>
      </w:r>
      <w:r w:rsidRPr="009124F6">
        <w:rPr>
          <w:lang w:val="it-IT"/>
        </w:rPr>
        <w:t>La personalizzazione non deve necessariamente prevedere progetti distinti individualmente, ma</w:t>
      </w:r>
      <w:r w:rsidR="005721F4" w:rsidRPr="009124F6">
        <w:rPr>
          <w:lang w:val="it-IT"/>
        </w:rPr>
        <w:t xml:space="preserve"> </w:t>
      </w:r>
      <w:r w:rsidRPr="009124F6">
        <w:rPr>
          <w:lang w:val="it-IT"/>
        </w:rPr>
        <w:t>la variazione del set di competenze, conoscenze ed abilità messe in atto</w:t>
      </w:r>
    </w:p>
    <w:p w:rsidR="005721F4" w:rsidRPr="009124F6" w:rsidRDefault="005721F4" w:rsidP="00A00D83">
      <w:pPr>
        <w:spacing w:after="0" w:line="240" w:lineRule="auto"/>
        <w:jc w:val="center"/>
        <w:rPr>
          <w:u w:val="single"/>
          <w:lang w:val="it-IT"/>
        </w:rPr>
      </w:pPr>
    </w:p>
    <w:p w:rsidR="003F6716" w:rsidRPr="009124F6" w:rsidRDefault="003F6716" w:rsidP="00A00D83">
      <w:pPr>
        <w:spacing w:after="0" w:line="240" w:lineRule="auto"/>
        <w:jc w:val="center"/>
        <w:rPr>
          <w:u w:val="single"/>
          <w:lang w:val="it-IT"/>
        </w:rPr>
      </w:pPr>
      <w:r w:rsidRPr="009124F6">
        <w:rPr>
          <w:u w:val="single"/>
          <w:lang w:val="it-IT"/>
        </w:rPr>
        <w:t>V Fase  - ATTUAZIONE DEL PERCORSO</w:t>
      </w:r>
    </w:p>
    <w:p w:rsidR="00A00D83" w:rsidRPr="009124F6" w:rsidRDefault="00A00D83" w:rsidP="00A00D83">
      <w:pPr>
        <w:spacing w:after="0" w:line="240" w:lineRule="auto"/>
        <w:rPr>
          <w:lang w:val="it-IT"/>
        </w:rPr>
      </w:pPr>
    </w:p>
    <w:p w:rsidR="003F6716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Sono di seguito elencate le fasi attuative che normalmente è opportuno seguire per realizzare </w:t>
      </w:r>
      <w:r w:rsidR="00A00D83" w:rsidRPr="009124F6">
        <w:rPr>
          <w:lang w:val="it-IT"/>
        </w:rPr>
        <w:t xml:space="preserve">I </w:t>
      </w:r>
      <w:r w:rsidRPr="009124F6">
        <w:rPr>
          <w:lang w:val="it-IT"/>
        </w:rPr>
        <w:t>percorsi di Alternanza:</w:t>
      </w:r>
    </w:p>
    <w:p w:rsidR="003F6716" w:rsidRPr="009124F6" w:rsidRDefault="003F6716" w:rsidP="00A00D83">
      <w:pPr>
        <w:spacing w:after="0" w:line="240" w:lineRule="auto"/>
        <w:rPr>
          <w:lang w:val="it-IT"/>
        </w:rPr>
      </w:pPr>
    </w:p>
    <w:p w:rsidR="003F6716" w:rsidRPr="009124F6" w:rsidRDefault="003F6716" w:rsidP="00A00D83">
      <w:pPr>
        <w:pStyle w:val="Paragrafoelenco"/>
        <w:numPr>
          <w:ilvl w:val="0"/>
          <w:numId w:val="18"/>
        </w:numPr>
        <w:spacing w:after="0" w:line="240" w:lineRule="auto"/>
        <w:rPr>
          <w:lang w:val="it-IT"/>
        </w:rPr>
      </w:pPr>
      <w:bookmarkStart w:id="2" w:name="17"/>
      <w:bookmarkEnd w:id="2"/>
      <w:r w:rsidRPr="009124F6">
        <w:rPr>
          <w:lang w:val="it-IT"/>
        </w:rPr>
        <w:t>Attività d’aula, propedeutica alle attività da svolgersi in azienda, da realizzarsi anche tramite l’intervento di esperti delle Camere di Commercio, Confindustria, Centri per l’Impiego e province di riferimento</w:t>
      </w:r>
    </w:p>
    <w:p w:rsidR="00A00D83" w:rsidRPr="009124F6" w:rsidRDefault="003F6716" w:rsidP="00A00D83">
      <w:pPr>
        <w:pStyle w:val="Paragrafoelenco"/>
        <w:numPr>
          <w:ilvl w:val="0"/>
          <w:numId w:val="18"/>
        </w:numPr>
        <w:spacing w:after="0" w:line="240" w:lineRule="auto"/>
        <w:rPr>
          <w:lang w:val="it-IT"/>
        </w:rPr>
      </w:pPr>
      <w:r w:rsidRPr="009124F6">
        <w:rPr>
          <w:lang w:val="it-IT"/>
        </w:rPr>
        <w:t>Attività di stage (3 settimane, per complessive 120 ore: le scuole, nella loro autonomia, </w:t>
      </w:r>
      <w:r w:rsidR="00A00D83" w:rsidRPr="009124F6">
        <w:rPr>
          <w:lang w:val="it-IT"/>
        </w:rPr>
        <w:t> pos</w:t>
      </w:r>
      <w:r w:rsidRPr="009124F6">
        <w:rPr>
          <w:lang w:val="it-IT"/>
        </w:rPr>
        <w:t>sono comunque </w:t>
      </w:r>
    </w:p>
    <w:p w:rsidR="003F6716" w:rsidRPr="009124F6" w:rsidRDefault="003F6716" w:rsidP="00A00D83">
      <w:pPr>
        <w:pStyle w:val="Paragrafoelenco"/>
        <w:spacing w:after="0" w:line="240" w:lineRule="auto"/>
        <w:rPr>
          <w:lang w:val="it-IT"/>
        </w:rPr>
      </w:pPr>
      <w:r w:rsidRPr="009124F6">
        <w:rPr>
          <w:lang w:val="it-IT"/>
        </w:rPr>
        <w:t>prevedere percorsi più lunghi)</w:t>
      </w:r>
    </w:p>
    <w:p w:rsidR="003F6716" w:rsidRPr="009124F6" w:rsidRDefault="003F6716" w:rsidP="00A00D83">
      <w:pPr>
        <w:spacing w:after="0" w:line="240" w:lineRule="auto"/>
        <w:rPr>
          <w:lang w:val="it-IT"/>
        </w:rPr>
      </w:pPr>
    </w:p>
    <w:p w:rsidR="00A00D83" w:rsidRPr="009124F6" w:rsidRDefault="003F6716" w:rsidP="00A00D83">
      <w:pPr>
        <w:spacing w:after="0" w:line="240" w:lineRule="auto"/>
        <w:rPr>
          <w:lang w:val="it-IT"/>
        </w:rPr>
      </w:pPr>
      <w:r w:rsidRPr="009124F6">
        <w:rPr>
          <w:lang w:val="it-IT"/>
        </w:rPr>
        <w:t>Tali attività prevedono che il tutor scolastico si faccia carico, per</w:t>
      </w:r>
      <w:r w:rsidR="00A00D83" w:rsidRPr="009124F6">
        <w:rPr>
          <w:lang w:val="it-IT"/>
        </w:rPr>
        <w:t> una corretta attuazione e moni</w:t>
      </w:r>
      <w:r w:rsidRPr="009124F6">
        <w:rPr>
          <w:lang w:val="it-IT"/>
        </w:rPr>
        <w:t>toraggio delle attività </w:t>
      </w:r>
    </w:p>
    <w:p w:rsidR="003F6716" w:rsidRPr="00600EDC" w:rsidRDefault="003F6716" w:rsidP="00A00D83">
      <w:pPr>
        <w:spacing w:after="0" w:line="240" w:lineRule="auto"/>
      </w:pPr>
      <w:proofErr w:type="spellStart"/>
      <w:r w:rsidRPr="00600EDC">
        <w:t>sopra</w:t>
      </w:r>
      <w:proofErr w:type="spellEnd"/>
      <w:r w:rsidRPr="00600EDC">
        <w:t> </w:t>
      </w:r>
      <w:proofErr w:type="spellStart"/>
      <w:r w:rsidRPr="00600EDC">
        <w:t>citate</w:t>
      </w:r>
      <w:proofErr w:type="spellEnd"/>
      <w:r w:rsidRPr="00600EDC">
        <w:t>, </w:t>
      </w:r>
      <w:proofErr w:type="spellStart"/>
      <w:r w:rsidRPr="00600EDC">
        <w:t>di</w:t>
      </w:r>
      <w:proofErr w:type="spellEnd"/>
      <w:r w:rsidRPr="00600EDC">
        <w:t>:</w:t>
      </w:r>
    </w:p>
    <w:p w:rsidR="003F6716" w:rsidRPr="009124F6" w:rsidRDefault="003F6716" w:rsidP="00A00D83">
      <w:pPr>
        <w:pStyle w:val="Paragrafoelenco"/>
        <w:numPr>
          <w:ilvl w:val="0"/>
          <w:numId w:val="19"/>
        </w:numPr>
        <w:spacing w:after="0" w:line="240" w:lineRule="auto"/>
        <w:rPr>
          <w:lang w:val="it-IT"/>
        </w:rPr>
      </w:pPr>
      <w:r w:rsidRPr="009124F6">
        <w:rPr>
          <w:lang w:val="it-IT"/>
        </w:rPr>
        <w:t>tenere contatti e rapporti con il tutor aziendale per facilitare la comunicazione fra scuola e azienda</w:t>
      </w:r>
    </w:p>
    <w:p w:rsidR="003F6716" w:rsidRPr="009124F6" w:rsidRDefault="003F6716" w:rsidP="00A00D83">
      <w:pPr>
        <w:pStyle w:val="Paragrafoelenco"/>
        <w:numPr>
          <w:ilvl w:val="0"/>
          <w:numId w:val="19"/>
        </w:numPr>
        <w:spacing w:after="0" w:line="240" w:lineRule="auto"/>
        <w:rPr>
          <w:lang w:val="it-IT"/>
        </w:rPr>
      </w:pPr>
      <w:r w:rsidRPr="009124F6">
        <w:rPr>
          <w:lang w:val="it-IT"/>
        </w:rPr>
        <w:t>informare periodicamente il consiglio di classe  per aggiornarl</w:t>
      </w:r>
      <w:r w:rsidR="00A00D83" w:rsidRPr="009124F6">
        <w:rPr>
          <w:lang w:val="it-IT"/>
        </w:rPr>
        <w:t xml:space="preserve">o sull’ attuazione del percorso </w:t>
      </w:r>
      <w:r w:rsidRPr="009124F6">
        <w:rPr>
          <w:lang w:val="it-IT"/>
        </w:rPr>
        <w:t>e sull’andamento degli allievi</w:t>
      </w:r>
    </w:p>
    <w:p w:rsidR="003F6716" w:rsidRPr="009124F6" w:rsidRDefault="003F6716" w:rsidP="00A00D83">
      <w:pPr>
        <w:pStyle w:val="Paragrafoelenco"/>
        <w:numPr>
          <w:ilvl w:val="0"/>
          <w:numId w:val="19"/>
        </w:numPr>
        <w:spacing w:after="0" w:line="240" w:lineRule="auto"/>
        <w:rPr>
          <w:lang w:val="it-IT"/>
        </w:rPr>
      </w:pPr>
      <w:r w:rsidRPr="009124F6">
        <w:rPr>
          <w:lang w:val="it-IT"/>
        </w:rPr>
        <w:t>registrare attraverso strumenti di monitoraggio, anche attraverso l’utilizzo della modul</w:t>
      </w:r>
      <w:r w:rsidR="00A00D83" w:rsidRPr="009124F6">
        <w:rPr>
          <w:lang w:val="it-IT"/>
        </w:rPr>
        <w:t xml:space="preserve">istica </w:t>
      </w:r>
      <w:r w:rsidRPr="009124F6">
        <w:rPr>
          <w:lang w:val="it-IT"/>
        </w:rPr>
        <w:t>i comportamenti e gli obiettivi raggiunti.</w:t>
      </w:r>
    </w:p>
    <w:p w:rsidR="003F6716" w:rsidRPr="009124F6" w:rsidRDefault="003F6716" w:rsidP="00600EDC">
      <w:pPr>
        <w:rPr>
          <w:lang w:val="it-IT"/>
        </w:rPr>
      </w:pPr>
    </w:p>
    <w:p w:rsidR="003F6716" w:rsidRPr="009124F6" w:rsidRDefault="003F6716" w:rsidP="00A00D83">
      <w:pPr>
        <w:jc w:val="center"/>
        <w:rPr>
          <w:u w:val="single"/>
          <w:lang w:val="it-IT"/>
        </w:rPr>
      </w:pPr>
      <w:r w:rsidRPr="009124F6">
        <w:rPr>
          <w:u w:val="single"/>
          <w:lang w:val="it-IT"/>
        </w:rPr>
        <w:t>VI Fase  - VALUTAZIONE FINALE DEGLI STUDENTI</w:t>
      </w:r>
    </w:p>
    <w:p w:rsidR="003F6716" w:rsidRPr="00600EDC" w:rsidRDefault="003F6716" w:rsidP="00600EDC">
      <w:pPr>
        <w:spacing w:line="240" w:lineRule="auto"/>
      </w:pPr>
      <w:r w:rsidRPr="009124F6">
        <w:rPr>
          <w:lang w:val="it-IT"/>
        </w:rPr>
        <w:t>Tale fase è particolarmente significativa e importante perché introduce elementi di novità nella</w:t>
      </w:r>
      <w:r w:rsidR="00600EDC" w:rsidRPr="009124F6">
        <w:rPr>
          <w:lang w:val="it-IT"/>
        </w:rPr>
        <w:t xml:space="preserve"> </w:t>
      </w:r>
      <w:r w:rsidRPr="009124F6">
        <w:rPr>
          <w:lang w:val="it-IT"/>
        </w:rPr>
        <w:t>tradizionale attività di valutazione formativa e sommativa effettuata nelle scuole. </w:t>
      </w:r>
      <w:r w:rsidRPr="00600EDC">
        <w:t>Nei percorsi di </w:t>
      </w:r>
      <w:r w:rsidR="00600EDC">
        <w:t>Al</w:t>
      </w:r>
      <w:r w:rsidRPr="00600EDC">
        <w:t>ternanza/IFS è</w:t>
      </w:r>
      <w:r w:rsidR="00600EDC">
        <w:t xml:space="preserve"> </w:t>
      </w:r>
      <w:proofErr w:type="spellStart"/>
      <w:r w:rsidR="00600EDC">
        <w:t>i</w:t>
      </w:r>
      <w:r w:rsidRPr="00600EDC">
        <w:t>mportante</w:t>
      </w:r>
      <w:proofErr w:type="spellEnd"/>
      <w:r w:rsidRPr="00600EDC">
        <w:t> </w:t>
      </w:r>
      <w:proofErr w:type="spellStart"/>
      <w:r w:rsidRPr="00600EDC">
        <w:t>verificare</w:t>
      </w:r>
      <w:proofErr w:type="spellEnd"/>
      <w:r w:rsidRPr="00600EDC">
        <w:t>:</w:t>
      </w:r>
    </w:p>
    <w:p w:rsidR="003F6716" w:rsidRPr="009124F6" w:rsidRDefault="003F6716" w:rsidP="00600EDC">
      <w:pPr>
        <w:pStyle w:val="Paragrafoelenco"/>
        <w:numPr>
          <w:ilvl w:val="0"/>
          <w:numId w:val="14"/>
        </w:numPr>
        <w:spacing w:after="0" w:line="240" w:lineRule="auto"/>
        <w:rPr>
          <w:lang w:val="it-IT"/>
        </w:rPr>
      </w:pPr>
      <w:r w:rsidRPr="009124F6">
        <w:rPr>
          <w:lang w:val="it-IT"/>
        </w:rPr>
        <w:t>il rispetto del percorso formativo individuale concordato con i tutor esterni</w:t>
      </w:r>
    </w:p>
    <w:p w:rsidR="003F6716" w:rsidRPr="009124F6" w:rsidRDefault="003F6716" w:rsidP="00A00D83">
      <w:pPr>
        <w:pStyle w:val="Paragrafoelenco"/>
        <w:numPr>
          <w:ilvl w:val="0"/>
          <w:numId w:val="14"/>
        </w:numPr>
        <w:spacing w:after="0" w:line="240" w:lineRule="auto"/>
        <w:rPr>
          <w:lang w:val="it-IT"/>
        </w:rPr>
      </w:pPr>
      <w:r w:rsidRPr="009124F6">
        <w:rPr>
          <w:lang w:val="it-IT"/>
        </w:rPr>
        <w:t>il grado di possesso delle competenze acquisite (in base agli obiettivi concordati del per</w:t>
      </w:r>
      <w:r w:rsidR="00A00D83" w:rsidRPr="009124F6">
        <w:rPr>
          <w:lang w:val="it-IT"/>
        </w:rPr>
        <w:t>cor</w:t>
      </w:r>
      <w:r w:rsidRPr="009124F6">
        <w:rPr>
          <w:lang w:val="it-IT"/>
        </w:rPr>
        <w:t>so formativo)</w:t>
      </w:r>
    </w:p>
    <w:p w:rsidR="003F6716" w:rsidRPr="009124F6" w:rsidRDefault="003F6716" w:rsidP="00600EDC">
      <w:pPr>
        <w:pStyle w:val="Paragrafoelenco"/>
        <w:numPr>
          <w:ilvl w:val="0"/>
          <w:numId w:val="14"/>
        </w:numPr>
        <w:spacing w:after="0" w:line="240" w:lineRule="auto"/>
        <w:rPr>
          <w:lang w:val="it-IT"/>
        </w:rPr>
      </w:pPr>
      <w:r w:rsidRPr="009124F6">
        <w:rPr>
          <w:lang w:val="it-IT"/>
        </w:rPr>
        <w:t>lo sviluppo, il consolidamento, il potenziamento delle compet</w:t>
      </w:r>
      <w:r w:rsidR="00A00D83" w:rsidRPr="009124F6">
        <w:rPr>
          <w:lang w:val="it-IT"/>
        </w:rPr>
        <w:t>enze relazionali e cognitive ri</w:t>
      </w:r>
      <w:r w:rsidRPr="009124F6">
        <w:rPr>
          <w:lang w:val="it-IT"/>
        </w:rPr>
        <w:t>spetto alla fase d’aula ed alle esperienze maturate in azienda.</w:t>
      </w:r>
    </w:p>
    <w:p w:rsidR="003F6716" w:rsidRPr="009124F6" w:rsidRDefault="003F6716" w:rsidP="00600EDC">
      <w:pPr>
        <w:pStyle w:val="Paragrafoelenco"/>
        <w:numPr>
          <w:ilvl w:val="0"/>
          <w:numId w:val="14"/>
        </w:numPr>
        <w:spacing w:after="0" w:line="240" w:lineRule="auto"/>
        <w:rPr>
          <w:lang w:val="it-IT"/>
        </w:rPr>
      </w:pPr>
      <w:r w:rsidRPr="009124F6">
        <w:rPr>
          <w:lang w:val="it-IT"/>
        </w:rPr>
        <w:t>le competenze acquisite e la ricaduta sul “gruppo classe” dell’esperienza condotta in ambiente lavorativo.</w:t>
      </w:r>
    </w:p>
    <w:p w:rsidR="003F6716" w:rsidRDefault="003F6716" w:rsidP="00600EDC">
      <w:pPr>
        <w:pStyle w:val="Paragrafoelenco"/>
        <w:numPr>
          <w:ilvl w:val="0"/>
          <w:numId w:val="14"/>
        </w:numPr>
        <w:spacing w:after="0" w:line="240" w:lineRule="auto"/>
      </w:pPr>
      <w:proofErr w:type="spellStart"/>
      <w:r w:rsidRPr="00600EDC">
        <w:t>l’autovalutazione</w:t>
      </w:r>
      <w:proofErr w:type="spellEnd"/>
      <w:r w:rsidRPr="00600EDC">
        <w:t> </w:t>
      </w:r>
      <w:proofErr w:type="spellStart"/>
      <w:r w:rsidRPr="00600EDC">
        <w:t>dell’allievo</w:t>
      </w:r>
      <w:proofErr w:type="spellEnd"/>
      <w:r w:rsidRPr="00600EDC">
        <w:t>.</w:t>
      </w:r>
    </w:p>
    <w:p w:rsidR="00A00D83" w:rsidRPr="00600EDC" w:rsidRDefault="00A00D83" w:rsidP="00600EDC">
      <w:pPr>
        <w:pStyle w:val="Paragrafoelenco"/>
        <w:numPr>
          <w:ilvl w:val="0"/>
          <w:numId w:val="14"/>
        </w:numPr>
        <w:spacing w:after="0" w:line="240" w:lineRule="auto"/>
      </w:pPr>
    </w:p>
    <w:p w:rsidR="003F6716" w:rsidRPr="009124F6" w:rsidRDefault="003F6716" w:rsidP="00600EDC">
      <w:pPr>
        <w:spacing w:after="0" w:line="240" w:lineRule="auto"/>
        <w:rPr>
          <w:lang w:val="it-IT"/>
        </w:rPr>
      </w:pPr>
      <w:r w:rsidRPr="009124F6">
        <w:rPr>
          <w:lang w:val="it-IT"/>
        </w:rPr>
        <w:t>Al fine di attuare le suddette fasi di verifica e valutazione si suggerisce di utilizzare i seguenti</w:t>
      </w:r>
      <w:r w:rsidR="00600EDC" w:rsidRPr="009124F6">
        <w:rPr>
          <w:lang w:val="it-IT"/>
        </w:rPr>
        <w:t xml:space="preserve"> </w:t>
      </w:r>
      <w:r w:rsidRPr="009124F6">
        <w:rPr>
          <w:lang w:val="it-IT"/>
        </w:rPr>
        <w:t>strumenti:</w:t>
      </w:r>
    </w:p>
    <w:p w:rsidR="003F6716" w:rsidRPr="00600EDC" w:rsidRDefault="003F6716" w:rsidP="00600EDC">
      <w:pPr>
        <w:pStyle w:val="Paragrafoelenco"/>
        <w:numPr>
          <w:ilvl w:val="0"/>
          <w:numId w:val="15"/>
        </w:numPr>
        <w:spacing w:after="0" w:line="240" w:lineRule="auto"/>
      </w:pPr>
      <w:proofErr w:type="spellStart"/>
      <w:r w:rsidRPr="00600EDC">
        <w:t>Griglie</w:t>
      </w:r>
      <w:proofErr w:type="spellEnd"/>
      <w:r w:rsidRPr="00600EDC">
        <w:t> </w:t>
      </w:r>
      <w:proofErr w:type="spellStart"/>
      <w:r w:rsidRPr="00600EDC">
        <w:t>di</w:t>
      </w:r>
      <w:proofErr w:type="spellEnd"/>
      <w:r w:rsidRPr="00600EDC">
        <w:t> </w:t>
      </w:r>
      <w:proofErr w:type="spellStart"/>
      <w:r w:rsidRPr="00600EDC">
        <w:t>valutazione</w:t>
      </w:r>
      <w:proofErr w:type="spellEnd"/>
    </w:p>
    <w:p w:rsidR="003F6716" w:rsidRPr="00600EDC" w:rsidRDefault="003F6716" w:rsidP="00600EDC">
      <w:pPr>
        <w:pStyle w:val="Paragrafoelenco"/>
        <w:numPr>
          <w:ilvl w:val="0"/>
          <w:numId w:val="15"/>
        </w:numPr>
        <w:spacing w:after="0" w:line="240" w:lineRule="auto"/>
      </w:pPr>
      <w:r w:rsidRPr="00600EDC">
        <w:t>“</w:t>
      </w:r>
      <w:proofErr w:type="spellStart"/>
      <w:r w:rsidRPr="00600EDC">
        <w:t>Diario</w:t>
      </w:r>
      <w:proofErr w:type="spellEnd"/>
      <w:r w:rsidRPr="00600EDC">
        <w:t> </w:t>
      </w:r>
      <w:proofErr w:type="spellStart"/>
      <w:r w:rsidRPr="00600EDC">
        <w:t>di</w:t>
      </w:r>
      <w:proofErr w:type="spellEnd"/>
      <w:r w:rsidRPr="00600EDC">
        <w:t> </w:t>
      </w:r>
      <w:proofErr w:type="spellStart"/>
      <w:r w:rsidRPr="00600EDC">
        <w:t>bordo</w:t>
      </w:r>
      <w:proofErr w:type="spellEnd"/>
      <w:r w:rsidRPr="00600EDC">
        <w:t>”</w:t>
      </w:r>
    </w:p>
    <w:p w:rsidR="003F6716" w:rsidRPr="00600EDC" w:rsidRDefault="003F6716" w:rsidP="00600EDC">
      <w:pPr>
        <w:pStyle w:val="Paragrafoelenco"/>
        <w:numPr>
          <w:ilvl w:val="0"/>
          <w:numId w:val="15"/>
        </w:numPr>
        <w:spacing w:after="0" w:line="240" w:lineRule="auto"/>
      </w:pPr>
      <w:proofErr w:type="spellStart"/>
      <w:r w:rsidRPr="00600EDC">
        <w:t>Prova</w:t>
      </w:r>
      <w:proofErr w:type="spellEnd"/>
      <w:r w:rsidRPr="00600EDC">
        <w:t> </w:t>
      </w:r>
      <w:proofErr w:type="spellStart"/>
      <w:r w:rsidRPr="00600EDC">
        <w:t>interdisciplinare</w:t>
      </w:r>
      <w:proofErr w:type="spellEnd"/>
    </w:p>
    <w:p w:rsidR="00A00D83" w:rsidRDefault="003F6716" w:rsidP="005721F4">
      <w:pPr>
        <w:pStyle w:val="Paragrafoelenco"/>
        <w:numPr>
          <w:ilvl w:val="0"/>
          <w:numId w:val="15"/>
        </w:numPr>
        <w:spacing w:after="0" w:line="240" w:lineRule="auto"/>
      </w:pPr>
      <w:proofErr w:type="spellStart"/>
      <w:r w:rsidRPr="00600EDC">
        <w:t>Relazione</w:t>
      </w:r>
      <w:proofErr w:type="spellEnd"/>
      <w:r w:rsidRPr="00600EDC">
        <w:t> finale </w:t>
      </w:r>
      <w:proofErr w:type="spellStart"/>
      <w:r w:rsidRPr="00600EDC">
        <w:t>individuale</w:t>
      </w:r>
      <w:proofErr w:type="spellEnd"/>
    </w:p>
    <w:p w:rsidR="00A00D83" w:rsidRPr="009124F6" w:rsidRDefault="00A00D83" w:rsidP="00A00D83">
      <w:pPr>
        <w:spacing w:after="0" w:line="240" w:lineRule="auto"/>
        <w:ind w:left="360"/>
        <w:rPr>
          <w:lang w:val="it-IT"/>
        </w:rPr>
      </w:pPr>
      <w:r w:rsidRPr="009124F6">
        <w:rPr>
          <w:lang w:val="it-IT"/>
        </w:rPr>
        <w:t>Tale materiale</w:t>
      </w:r>
      <w:r w:rsidR="003F6716" w:rsidRPr="009124F6">
        <w:rPr>
          <w:lang w:val="it-IT"/>
        </w:rPr>
        <w:t> costitui</w:t>
      </w:r>
      <w:r w:rsidRPr="009124F6">
        <w:rPr>
          <w:lang w:val="it-IT"/>
        </w:rPr>
        <w:t>rà</w:t>
      </w:r>
      <w:r w:rsidR="003F6716" w:rsidRPr="009124F6">
        <w:rPr>
          <w:lang w:val="it-IT"/>
        </w:rPr>
        <w:t> una sorta di portfolio dello studente e  rappresent</w:t>
      </w:r>
      <w:r w:rsidRPr="009124F6">
        <w:rPr>
          <w:lang w:val="it-IT"/>
        </w:rPr>
        <w:t>erà</w:t>
      </w:r>
      <w:r w:rsidR="003F6716" w:rsidRPr="009124F6">
        <w:rPr>
          <w:lang w:val="it-IT"/>
        </w:rPr>
        <w:t> la certificazione  </w:t>
      </w:r>
    </w:p>
    <w:p w:rsidR="00400E7E" w:rsidRPr="009124F6" w:rsidRDefault="003F6716" w:rsidP="005721F4">
      <w:pPr>
        <w:spacing w:after="0" w:line="240" w:lineRule="auto"/>
        <w:ind w:left="360"/>
        <w:rPr>
          <w:lang w:val="it-IT"/>
        </w:rPr>
      </w:pPr>
      <w:r w:rsidRPr="009124F6">
        <w:rPr>
          <w:lang w:val="it-IT"/>
        </w:rPr>
        <w:t>delle esperienz</w:t>
      </w:r>
      <w:r w:rsidR="00600EDC" w:rsidRPr="009124F6">
        <w:rPr>
          <w:lang w:val="it-IT"/>
        </w:rPr>
        <w:t>e</w:t>
      </w:r>
      <w:r w:rsidR="00A00D83" w:rsidRPr="009124F6">
        <w:rPr>
          <w:lang w:val="it-IT"/>
        </w:rPr>
        <w:t xml:space="preserve"> </w:t>
      </w:r>
      <w:r w:rsidRPr="009124F6">
        <w:rPr>
          <w:lang w:val="it-IT"/>
        </w:rPr>
        <w:t>condotte</w:t>
      </w:r>
      <w:r w:rsidR="00600EDC" w:rsidRPr="009124F6">
        <w:rPr>
          <w:lang w:val="it-IT"/>
        </w:rPr>
        <w:t xml:space="preserve"> e</w:t>
      </w:r>
      <w:r w:rsidRPr="009124F6">
        <w:rPr>
          <w:lang w:val="it-IT"/>
        </w:rPr>
        <w:t> delle competenze acquisite, </w:t>
      </w:r>
      <w:r w:rsidR="00400E7E" w:rsidRPr="009124F6">
        <w:rPr>
          <w:lang w:val="it-IT"/>
        </w:rPr>
        <w:t xml:space="preserve"> </w:t>
      </w:r>
    </w:p>
    <w:p w:rsidR="005721F4" w:rsidRPr="009124F6" w:rsidRDefault="005721F4" w:rsidP="005721F4">
      <w:pPr>
        <w:jc w:val="center"/>
        <w:rPr>
          <w:u w:val="single"/>
          <w:lang w:val="it-IT"/>
        </w:rPr>
      </w:pPr>
    </w:p>
    <w:p w:rsidR="003F6716" w:rsidRPr="009124F6" w:rsidRDefault="003F6716" w:rsidP="005721F4">
      <w:pPr>
        <w:jc w:val="center"/>
        <w:rPr>
          <w:u w:val="single"/>
          <w:lang w:val="it-IT"/>
        </w:rPr>
      </w:pPr>
      <w:r w:rsidRPr="009124F6">
        <w:rPr>
          <w:u w:val="single"/>
          <w:lang w:val="it-IT"/>
        </w:rPr>
        <w:t>VII FASE - MONITORAGGIO E VALUTAZIONE  DEL PROGETTO NELLA SUA GLOBALITÀ</w:t>
      </w:r>
    </w:p>
    <w:p w:rsidR="00400E7E" w:rsidRPr="009124F6" w:rsidRDefault="003F6716" w:rsidP="00400E7E">
      <w:pPr>
        <w:spacing w:after="0" w:line="240" w:lineRule="auto"/>
        <w:rPr>
          <w:lang w:val="it-IT"/>
        </w:rPr>
      </w:pPr>
      <w:r w:rsidRPr="009124F6">
        <w:rPr>
          <w:lang w:val="it-IT"/>
        </w:rPr>
        <w:t>I percorsi di ASL sono monitorati annualmente, a livello </w:t>
      </w:r>
      <w:r w:rsidR="00400E7E" w:rsidRPr="009124F6">
        <w:rPr>
          <w:lang w:val="it-IT"/>
        </w:rPr>
        <w:t>nazionale, dall'ANSAS  (ex INDI</w:t>
      </w:r>
      <w:r w:rsidRPr="009124F6">
        <w:rPr>
          <w:lang w:val="it-IT"/>
        </w:rPr>
        <w:t>RE) con il supporto del Nucleo </w:t>
      </w:r>
    </w:p>
    <w:p w:rsidR="00400E7E" w:rsidRPr="009124F6" w:rsidRDefault="003F6716" w:rsidP="00400E7E">
      <w:pPr>
        <w:spacing w:after="0" w:line="240" w:lineRule="auto"/>
        <w:rPr>
          <w:lang w:val="it-IT"/>
        </w:rPr>
      </w:pPr>
      <w:r w:rsidRPr="009124F6">
        <w:rPr>
          <w:lang w:val="it-IT"/>
        </w:rPr>
        <w:t>Regionale</w:t>
      </w:r>
      <w:r w:rsidR="00400E7E" w:rsidRPr="009124F6">
        <w:rPr>
          <w:lang w:val="it-IT"/>
        </w:rPr>
        <w:t>.</w:t>
      </w:r>
      <w:r w:rsidRPr="009124F6">
        <w:rPr>
          <w:lang w:val="it-IT"/>
        </w:rPr>
        <w:t> Le scu</w:t>
      </w:r>
      <w:r w:rsidR="00400E7E" w:rsidRPr="009124F6">
        <w:rPr>
          <w:lang w:val="it-IT"/>
        </w:rPr>
        <w:t>ole sono tenute a rispondere al</w:t>
      </w:r>
      <w:r w:rsidRPr="009124F6">
        <w:rPr>
          <w:lang w:val="it-IT"/>
        </w:rPr>
        <w:t>suddetto monitoraggio che viene proposto on line nel sito </w:t>
      </w:r>
    </w:p>
    <w:p w:rsidR="00DE5B34" w:rsidRPr="009124F6" w:rsidRDefault="003F6716" w:rsidP="00400E7E">
      <w:pPr>
        <w:spacing w:after="0" w:line="240" w:lineRule="auto"/>
        <w:rPr>
          <w:lang w:val="it-IT"/>
        </w:rPr>
      </w:pPr>
      <w:r w:rsidRPr="009124F6">
        <w:rPr>
          <w:lang w:val="it-IT"/>
        </w:rPr>
        <w:t>dell’ANSAS a fine anno scolastico.</w:t>
      </w:r>
      <w:bookmarkStart w:id="3" w:name="18"/>
      <w:bookmarkEnd w:id="3"/>
      <w:r w:rsidR="009124F6" w:rsidRPr="009124F6">
        <w:rPr>
          <w:lang w:val="it-IT"/>
        </w:rPr>
        <w:t xml:space="preserve"> </w:t>
      </w:r>
    </w:p>
    <w:sectPr w:rsidR="00DE5B34" w:rsidRPr="009124F6" w:rsidSect="00A00D83"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48D"/>
    <w:multiLevelType w:val="hybridMultilevel"/>
    <w:tmpl w:val="C96829E4"/>
    <w:lvl w:ilvl="0" w:tplc="E8746594">
      <w:numFmt w:val="bullet"/>
      <w:lvlText w:val="−"/>
      <w:lvlJc w:val="left"/>
      <w:pPr>
        <w:ind w:left="2988" w:hanging="360"/>
      </w:pPr>
      <w:rPr>
        <w:rFonts w:ascii="Symbol" w:eastAsia="SimSun" w:hAnsi="Symbol" w:cs="Symbol" w:hint="default"/>
        <w:color w:val="000000"/>
        <w:sz w:val="24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D71347"/>
    <w:multiLevelType w:val="hybridMultilevel"/>
    <w:tmpl w:val="698C81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/>
        <w:sz w:val="24"/>
      </w:rPr>
    </w:lvl>
    <w:lvl w:ilvl="1" w:tplc="B70862C2">
      <w:start w:val="51"/>
      <w:numFmt w:val="bullet"/>
      <w:lvlText w:val="−"/>
      <w:lvlJc w:val="left"/>
      <w:pPr>
        <w:ind w:left="1440" w:hanging="360"/>
      </w:pPr>
      <w:rPr>
        <w:rFonts w:ascii="Symbol" w:eastAsia="SimSun" w:hAnsi="Symbol" w:cs="Symbol" w:hint="default"/>
        <w:color w:val="000000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503"/>
    <w:multiLevelType w:val="hybridMultilevel"/>
    <w:tmpl w:val="C6229C3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3793E90"/>
    <w:multiLevelType w:val="hybridMultilevel"/>
    <w:tmpl w:val="B6FEC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7EB"/>
    <w:multiLevelType w:val="hybridMultilevel"/>
    <w:tmpl w:val="1BCE125E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1C9E7F10"/>
    <w:multiLevelType w:val="hybridMultilevel"/>
    <w:tmpl w:val="C4A8F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B18"/>
    <w:multiLevelType w:val="hybridMultilevel"/>
    <w:tmpl w:val="66B6EAA0"/>
    <w:lvl w:ilvl="0" w:tplc="E8746594">
      <w:numFmt w:val="bullet"/>
      <w:lvlText w:val="−"/>
      <w:lvlJc w:val="left"/>
      <w:pPr>
        <w:ind w:left="1854" w:hanging="360"/>
      </w:pPr>
      <w:rPr>
        <w:rFonts w:ascii="Symbol" w:eastAsia="SimSun" w:hAnsi="Symbol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F65B2"/>
    <w:multiLevelType w:val="hybridMultilevel"/>
    <w:tmpl w:val="7200EFF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B973EE"/>
    <w:multiLevelType w:val="hybridMultilevel"/>
    <w:tmpl w:val="4A702D3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3C541D2"/>
    <w:multiLevelType w:val="hybridMultilevel"/>
    <w:tmpl w:val="8FAAE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F7A8C"/>
    <w:multiLevelType w:val="hybridMultilevel"/>
    <w:tmpl w:val="A38476D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AA46558"/>
    <w:multiLevelType w:val="hybridMultilevel"/>
    <w:tmpl w:val="5F48E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7CAB"/>
    <w:multiLevelType w:val="hybridMultilevel"/>
    <w:tmpl w:val="0B5A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B0CDD"/>
    <w:multiLevelType w:val="hybridMultilevel"/>
    <w:tmpl w:val="6F988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341D5"/>
    <w:multiLevelType w:val="multilevel"/>
    <w:tmpl w:val="C4A8F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13AE6"/>
    <w:multiLevelType w:val="hybridMultilevel"/>
    <w:tmpl w:val="8D5A3CD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625D46"/>
    <w:multiLevelType w:val="hybridMultilevel"/>
    <w:tmpl w:val="2126F1C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BDE26CE"/>
    <w:multiLevelType w:val="hybridMultilevel"/>
    <w:tmpl w:val="AF168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A4088"/>
    <w:multiLevelType w:val="hybridMultilevel"/>
    <w:tmpl w:val="B15A4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16"/>
  </w:num>
  <w:num w:numId="14">
    <w:abstractNumId w:val="9"/>
  </w:num>
  <w:num w:numId="15">
    <w:abstractNumId w:val="13"/>
  </w:num>
  <w:num w:numId="16">
    <w:abstractNumId w:val="5"/>
  </w:num>
  <w:num w:numId="17">
    <w:abstractNumId w:val="14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3F6716"/>
    <w:rsid w:val="000954AD"/>
    <w:rsid w:val="003F6716"/>
    <w:rsid w:val="00400E7E"/>
    <w:rsid w:val="00510D91"/>
    <w:rsid w:val="005721F4"/>
    <w:rsid w:val="005B3C87"/>
    <w:rsid w:val="00600EDC"/>
    <w:rsid w:val="00741BE3"/>
    <w:rsid w:val="00815ADB"/>
    <w:rsid w:val="008C0213"/>
    <w:rsid w:val="009124F6"/>
    <w:rsid w:val="00A00D83"/>
    <w:rsid w:val="00AA75BA"/>
    <w:rsid w:val="00DE5B34"/>
    <w:rsid w:val="00F4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716"/>
    <w:pPr>
      <w:widowControl w:val="0"/>
      <w:spacing w:after="200" w:line="276" w:lineRule="auto"/>
    </w:pPr>
    <w:rPr>
      <w:rFonts w:eastAsia="SimSun"/>
      <w:kern w:val="2"/>
      <w:sz w:val="21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F67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6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716"/>
    <w:pPr>
      <w:widowControl w:val="0"/>
      <w:spacing w:after="200" w:line="276" w:lineRule="auto"/>
    </w:pPr>
    <w:rPr>
      <w:rFonts w:eastAsia="SimSun"/>
      <w:kern w:val="2"/>
      <w:sz w:val="21"/>
      <w:szCs w:val="22"/>
      <w:lang w:val="en-US"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F67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6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2013-11-21T11:23:00Z</cp:lastPrinted>
  <dcterms:created xsi:type="dcterms:W3CDTF">2013-11-21T13:40:00Z</dcterms:created>
  <dcterms:modified xsi:type="dcterms:W3CDTF">2013-11-21T13:31:00Z</dcterms:modified>
</cp:coreProperties>
</file>